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126256">
      <w:pPr>
        <w:rPr>
          <w:rFonts w:ascii="仿宋_GB2312" w:eastAsia="仿宋_GB2312" w:hint="eastAsia"/>
          <w:sz w:val="32"/>
          <w:szCs w:val="32"/>
        </w:rPr>
      </w:pPr>
      <w:r w:rsidRPr="00126256">
        <w:rPr>
          <w:rFonts w:ascii="仿宋_GB2312" w:eastAsia="仿宋_GB2312" w:hint="eastAsia"/>
          <w:sz w:val="32"/>
          <w:szCs w:val="32"/>
        </w:rPr>
        <w:t>航标参数表：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975"/>
        <w:gridCol w:w="720"/>
        <w:gridCol w:w="720"/>
        <w:gridCol w:w="696"/>
        <w:gridCol w:w="850"/>
        <w:gridCol w:w="1069"/>
        <w:gridCol w:w="709"/>
      </w:tblGrid>
      <w:tr w:rsidR="00B11B80" w:rsidRPr="00B11B80" w:rsidTr="00DE0223">
        <w:tc>
          <w:tcPr>
            <w:tcW w:w="709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1975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位置</w:t>
            </w:r>
          </w:p>
        </w:tc>
        <w:tc>
          <w:tcPr>
            <w:tcW w:w="720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灯质</w:t>
            </w:r>
          </w:p>
        </w:tc>
        <w:tc>
          <w:tcPr>
            <w:tcW w:w="720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灯高</w:t>
            </w:r>
          </w:p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(米)</w:t>
            </w:r>
          </w:p>
        </w:tc>
        <w:tc>
          <w:tcPr>
            <w:tcW w:w="696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标高</w:t>
            </w:r>
          </w:p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(米)</w:t>
            </w:r>
          </w:p>
        </w:tc>
        <w:tc>
          <w:tcPr>
            <w:tcW w:w="850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射程</w:t>
            </w:r>
          </w:p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(海里)</w:t>
            </w:r>
          </w:p>
        </w:tc>
        <w:tc>
          <w:tcPr>
            <w:tcW w:w="1069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构造</w:t>
            </w:r>
          </w:p>
        </w:tc>
        <w:tc>
          <w:tcPr>
            <w:tcW w:w="709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color w:val="000000"/>
                <w:szCs w:val="21"/>
              </w:rPr>
              <w:t>附记</w:t>
            </w:r>
          </w:p>
        </w:tc>
      </w:tr>
      <w:tr w:rsidR="00B11B80" w:rsidRPr="00B11B80" w:rsidTr="00DE0223">
        <w:trPr>
          <w:trHeight w:val="702"/>
        </w:trPr>
        <w:tc>
          <w:tcPr>
            <w:tcW w:w="709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1496.694</w:t>
            </w:r>
          </w:p>
        </w:tc>
        <w:tc>
          <w:tcPr>
            <w:tcW w:w="1276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烟台港中集来福士码头灯桩</w:t>
            </w:r>
          </w:p>
        </w:tc>
        <w:tc>
          <w:tcPr>
            <w:tcW w:w="1975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37°35′20″.1N   121°24′03″.1E</w:t>
            </w:r>
          </w:p>
        </w:tc>
        <w:tc>
          <w:tcPr>
            <w:tcW w:w="720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等</w:t>
            </w:r>
            <w:proofErr w:type="gramStart"/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明暗白</w:t>
            </w:r>
            <w:proofErr w:type="gramEnd"/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4秒</w:t>
            </w:r>
          </w:p>
        </w:tc>
        <w:tc>
          <w:tcPr>
            <w:tcW w:w="720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12.9</w:t>
            </w:r>
          </w:p>
        </w:tc>
        <w:tc>
          <w:tcPr>
            <w:tcW w:w="696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069" w:type="dxa"/>
            <w:vAlign w:val="center"/>
          </w:tcPr>
          <w:p w:rsidR="00B11B80" w:rsidRPr="00B11B80" w:rsidRDefault="00B11B80" w:rsidP="00B11B8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红色钢架</w:t>
            </w:r>
          </w:p>
          <w:p w:rsidR="00B11B80" w:rsidRPr="00B11B80" w:rsidRDefault="00B11B80" w:rsidP="00B11B80">
            <w:pPr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桩身</w:t>
            </w:r>
          </w:p>
        </w:tc>
        <w:tc>
          <w:tcPr>
            <w:tcW w:w="709" w:type="dxa"/>
            <w:vAlign w:val="center"/>
          </w:tcPr>
          <w:p w:rsidR="00B11B80" w:rsidRPr="00B11B80" w:rsidRDefault="00B11B80" w:rsidP="00B11B8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11B80">
              <w:rPr>
                <w:rFonts w:ascii="宋体" w:eastAsia="宋体" w:hAnsi="宋体" w:cs="Times New Roman" w:hint="eastAsia"/>
                <w:kern w:val="0"/>
                <w:szCs w:val="21"/>
              </w:rPr>
              <w:t>调整</w:t>
            </w:r>
          </w:p>
        </w:tc>
      </w:tr>
    </w:tbl>
    <w:p w:rsidR="00126256" w:rsidRDefault="00126256" w:rsidP="00B11B80">
      <w:bookmarkStart w:id="0" w:name="_GoBack"/>
      <w:bookmarkEnd w:id="0"/>
    </w:p>
    <w:sectPr w:rsidR="00126256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A0" w:rsidRDefault="007D17A0" w:rsidP="00126256">
      <w:r>
        <w:separator/>
      </w:r>
    </w:p>
  </w:endnote>
  <w:endnote w:type="continuationSeparator" w:id="0">
    <w:p w:rsidR="007D17A0" w:rsidRDefault="007D17A0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A0" w:rsidRDefault="007D17A0" w:rsidP="00126256">
      <w:r>
        <w:separator/>
      </w:r>
    </w:p>
  </w:footnote>
  <w:footnote w:type="continuationSeparator" w:id="0">
    <w:p w:rsidR="007D17A0" w:rsidRDefault="007D17A0" w:rsidP="001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126256"/>
    <w:rsid w:val="00420ADB"/>
    <w:rsid w:val="006A5DF2"/>
    <w:rsid w:val="007D17A0"/>
    <w:rsid w:val="00906548"/>
    <w:rsid w:val="00A866D0"/>
    <w:rsid w:val="00B11B80"/>
    <w:rsid w:val="00CB3227"/>
    <w:rsid w:val="00D737E1"/>
    <w:rsid w:val="00E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4</cp:revision>
  <dcterms:created xsi:type="dcterms:W3CDTF">2023-04-18T00:51:00Z</dcterms:created>
  <dcterms:modified xsi:type="dcterms:W3CDTF">2023-10-09T06:03:00Z</dcterms:modified>
</cp:coreProperties>
</file>